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EC" w:rsidRPr="00311D8C" w:rsidRDefault="002E59B4" w:rsidP="002E59B4">
      <w:pPr>
        <w:bidi/>
        <w:jc w:val="center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/>
          <w:b/>
          <w:bCs/>
          <w:sz w:val="32"/>
          <w:szCs w:val="32"/>
          <w:rtl/>
          <w:lang w:bidi="fa-IR"/>
        </w:rPr>
        <w:t>بسم الله الرحمن الرحیم</w:t>
      </w:r>
    </w:p>
    <w:p w:rsidR="002E59B4" w:rsidRPr="00311D8C" w:rsidRDefault="002E59B4" w:rsidP="002E59B4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 این هم گوهری دی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گر از درون صدف شهرستان و دارالعباده</w:t>
      </w:r>
      <w:r w:rsidR="00311D8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مبارکه</w:t>
      </w:r>
      <w:r w:rsidR="00311D8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اصفهان</w:t>
      </w:r>
    </w:p>
    <w:p w:rsidR="002E59B4" w:rsidRPr="00311D8C" w:rsidRDefault="002E59B4" w:rsidP="002E59B4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 سلام، کفران نعمت است اگر مبارکه را فقط با صنعت فولادش بشناسیم زیرا د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ُ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رهای ثمینی ک</w:t>
      </w:r>
      <w:r w:rsidR="002A1AD8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 از این دیار دانش</w:t>
      </w:r>
      <w:r w:rsidR="002A1AD8">
        <w:rPr>
          <w:rFonts w:ascii="IRLotus" w:hAnsi="IRLotus" w:cs="IRLotus" w:hint="cs"/>
          <w:b/>
          <w:bCs/>
          <w:sz w:val="32"/>
          <w:szCs w:val="32"/>
          <w:lang w:bidi="fa-IR"/>
        </w:rPr>
        <w:t>‎</w:t>
      </w:r>
      <w:bookmarkStart w:id="0" w:name="_GoBack"/>
      <w:bookmarkEnd w:id="0"/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پرور برخاسته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اند هر کدام برای مردم نجیب و فرهنگ پرور مبارکه و 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بلکه اصفهان و ایران مایه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افتخارند.</w:t>
      </w:r>
    </w:p>
    <w:p w:rsidR="002E59B4" w:rsidRPr="00311D8C" w:rsidRDefault="002E59B4" w:rsidP="00311D8C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هنوز بیش از یک هفته از رحلت جانسوز اندیشمند توانا و پزشک ح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اذق این خطه یعنی مرحوم دکتر سیدکمال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الدین صفایی نگذشته است که چهره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خرد و کلان آن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جا بخواهد ای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 فقدان را فراموش کند و شاهد این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مدعا، جلسه ی ترحیم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است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که به همت شورای محترم شهر و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شهرداری محترم و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ارادتمندان آن مرحوم در مسجد جام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ع مبارکه برگزار شد.</w:t>
      </w:r>
    </w:p>
    <w:p w:rsidR="002E59B4" w:rsidRPr="00311D8C" w:rsidRDefault="002E59B4" w:rsidP="002E59B4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اما این درّ یکدانه را 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که 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انگار چند روح در یک بدن است بهتر بشناسیم:</w:t>
      </w:r>
    </w:p>
    <w:p w:rsidR="00FA3B12" w:rsidRDefault="00FA3B12" w:rsidP="00FA3B12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در خانواده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فرهیخته و مردمی خاندان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E59B4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مبارکه در سال 1308</w:t>
      </w:r>
      <w:r w:rsidR="002E59B4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 </w:t>
      </w:r>
      <w:r w:rsidR="00311D8C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به گواهی شناسنامه  </w:t>
      </w:r>
      <w:r w:rsidR="002E59B4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و در 1306 </w:t>
      </w:r>
      <w:r w:rsidR="00311D8C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>به گواهی پدر</w:t>
      </w:r>
      <w:r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 علامه</w:t>
      </w:r>
      <w:r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cs/>
          <w:lang w:bidi="fa-IR"/>
        </w:rPr>
        <w:t>‎</w:t>
      </w:r>
      <w:r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>اش</w:t>
      </w:r>
      <w:r w:rsidR="00311D8C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 </w:t>
      </w:r>
      <w:r w:rsidR="002E59B4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نوزادی چشم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به دنیا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گشاید که به حق قرّة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E59B4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العین پد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 و مادر و خاندان است. وی عصاره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علم و تقوا از پدری به نام آیت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E59B4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الله حاج سیدمحمدعلی که خود از </w:t>
      </w:r>
      <w:r w:rsidR="002E59B4"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 xml:space="preserve">نخبگان </w:t>
      </w:r>
      <w:r w:rsidR="00112E64"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دانش و فقاهت است و همچنین وحید دوران و ما</w:t>
      </w:r>
      <w:r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دری به نام ربابه</w:t>
      </w:r>
      <w:r w:rsidRPr="00FA3B12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="00112E64"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بیگم تویسرکانی که نامب</w:t>
      </w:r>
      <w:r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رده افتخار فرزندی مرحوم حاج سید</w:t>
      </w:r>
      <w:r w:rsidR="00112E64"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محمد</w:t>
      </w:r>
      <w:r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باقر تویسرکانی را دارد متولد می</w:t>
      </w:r>
      <w:r w:rsidRPr="00FA3B12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="00112E64" w:rsidRPr="00FA3B12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شود و به قول معروف:</w:t>
      </w:r>
      <w:r w:rsidR="00112E64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</w:t>
      </w:r>
    </w:p>
    <w:p w:rsidR="002E59B4" w:rsidRPr="00311D8C" w:rsidRDefault="00112E64" w:rsidP="00FA3B12">
      <w:pPr>
        <w:bidi/>
        <w:jc w:val="center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از دو کس دارد این نیک پی</w:t>
      </w:r>
      <w:r w:rsidRPr="00311D8C">
        <w:rPr>
          <w:rStyle w:val="FootnoteReference"/>
          <w:rFonts w:ascii="IRLotus" w:hAnsi="IRLotus" w:cs="IRLotus"/>
          <w:b/>
          <w:bCs/>
          <w:sz w:val="32"/>
          <w:szCs w:val="32"/>
          <w:rtl/>
          <w:lang w:bidi="fa-IR"/>
        </w:rPr>
        <w:footnoteReference w:id="1"/>
      </w:r>
    </w:p>
    <w:p w:rsidR="00112E64" w:rsidRPr="00311D8C" w:rsidRDefault="00112E64" w:rsidP="00112E64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در ابتدا نظر بر این بود که نام یحیی را برای او انتخاب کنند ولی مادر او به خاطر سرنوشت حضرت یحیای نبی م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خالفت کرده و او بالاخره به کمال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الدین مسمی می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شود.</w:t>
      </w:r>
    </w:p>
    <w:p w:rsidR="00112E64" w:rsidRPr="00311D8C" w:rsidRDefault="00112E64" w:rsidP="00112E64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نشو و نمای او و ت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حصیلات دبستانی و دبیرستانی کمال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الدین در اصف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ان بوده و در تمام مقاطع تحصیلی ممتاز و شاگرد اول بود</w:t>
      </w:r>
      <w:r w:rsid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و جوایزی که همه ساله به خاطر موفقیت روز افزونش به وی اهدا 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lastRenderedPageBreak/>
        <w:t>می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شود بعضا موجود است و در همان اوان کودکی </w:t>
      </w:r>
      <w:r w:rsidR="00FA3B1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 صباوت رشحات علمی پدر در ناصیه</w:t>
      </w:r>
      <w:r w:rsidR="00FA3B12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او مشهود بوده و به قول شاعر عرب:</w:t>
      </w:r>
    </w:p>
    <w:p w:rsidR="00112E64" w:rsidRPr="00FA3B12" w:rsidRDefault="00FA3B12" w:rsidP="00112E64">
      <w:pPr>
        <w:bidi/>
        <w:jc w:val="center"/>
        <w:rPr>
          <w:rFonts w:ascii="IRLotus" w:hAnsi="IRLotus" w:cs="IRLotus"/>
          <w:b/>
          <w:bCs/>
          <w:spacing w:val="-6"/>
          <w:sz w:val="32"/>
          <w:szCs w:val="32"/>
          <w:rtl/>
          <w:lang w:bidi="fa-IR"/>
        </w:rPr>
      </w:pPr>
      <w:r w:rsidRPr="00FA3B12">
        <w:rPr>
          <w:rFonts w:ascii="IRLotus" w:hAnsi="IRLotus" w:cs="IRLotus" w:hint="cs"/>
          <w:b/>
          <w:bCs/>
          <w:spacing w:val="-6"/>
          <w:sz w:val="32"/>
          <w:szCs w:val="32"/>
          <w:rtl/>
          <w:lang w:bidi="fa-IR"/>
        </w:rPr>
        <w:t>فی</w:t>
      </w:r>
      <w:r w:rsidRPr="00FA3B12">
        <w:rPr>
          <w:rFonts w:ascii="IRLotus" w:hAnsi="IRLotus" w:cs="IRLotus" w:hint="cs"/>
          <w:b/>
          <w:bCs/>
          <w:spacing w:val="-6"/>
          <w:sz w:val="32"/>
          <w:szCs w:val="32"/>
          <w:cs/>
          <w:lang w:bidi="fa-IR"/>
        </w:rPr>
        <w:t>‎</w:t>
      </w:r>
      <w:r w:rsidR="00112E64" w:rsidRPr="00FA3B12">
        <w:rPr>
          <w:rFonts w:ascii="IRLotus" w:hAnsi="IRLotus" w:cs="IRLotus" w:hint="cs"/>
          <w:b/>
          <w:bCs/>
          <w:spacing w:val="-6"/>
          <w:sz w:val="32"/>
          <w:szCs w:val="32"/>
          <w:rtl/>
          <w:lang w:bidi="fa-IR"/>
        </w:rPr>
        <w:t>المهدِ یَنطقُ عن سعادةِ جدّهِ</w:t>
      </w:r>
    </w:p>
    <w:p w:rsidR="00112E64" w:rsidRPr="00FA3B12" w:rsidRDefault="00112E64" w:rsidP="00112E64">
      <w:pPr>
        <w:bidi/>
        <w:jc w:val="center"/>
        <w:rPr>
          <w:rFonts w:ascii="IRLotus" w:hAnsi="IRLotus" w:cs="IRLotus"/>
          <w:b/>
          <w:bCs/>
          <w:spacing w:val="14"/>
          <w:sz w:val="32"/>
          <w:szCs w:val="32"/>
          <w:lang w:bidi="fa-IR"/>
        </w:rPr>
      </w:pPr>
      <w:r w:rsidRPr="00FA3B12">
        <w:rPr>
          <w:rFonts w:ascii="IRLotus" w:hAnsi="IRLotus" w:cs="IRLotus" w:hint="cs"/>
          <w:b/>
          <w:bCs/>
          <w:spacing w:val="14"/>
          <w:sz w:val="32"/>
          <w:szCs w:val="32"/>
          <w:rtl/>
          <w:lang w:bidi="fa-IR"/>
        </w:rPr>
        <w:t>اثرُ</w:t>
      </w:r>
      <w:r w:rsidR="00311D8C" w:rsidRPr="00FA3B12">
        <w:rPr>
          <w:rFonts w:ascii="IRLotus" w:hAnsi="IRLotus" w:cs="IRLotus" w:hint="cs"/>
          <w:b/>
          <w:bCs/>
          <w:spacing w:val="14"/>
          <w:sz w:val="32"/>
          <w:szCs w:val="32"/>
          <w:rtl/>
          <w:lang w:bidi="fa-IR"/>
        </w:rPr>
        <w:t xml:space="preserve"> </w:t>
      </w:r>
      <w:r w:rsidRPr="00FA3B12">
        <w:rPr>
          <w:rFonts w:ascii="IRLotus" w:hAnsi="IRLotus" w:cs="IRLotus" w:hint="cs"/>
          <w:b/>
          <w:bCs/>
          <w:spacing w:val="14"/>
          <w:sz w:val="32"/>
          <w:szCs w:val="32"/>
          <w:rtl/>
          <w:lang w:bidi="fa-IR"/>
        </w:rPr>
        <w:t>النَّجابةِ ساطعُ البرهانُ</w:t>
      </w:r>
    </w:p>
    <w:p w:rsidR="001D581F" w:rsidRPr="00311D8C" w:rsidRDefault="001D581F" w:rsidP="00A879C3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وی بعد از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تحصیلات دبیرستانی وارد دانشسرای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عالی شده و دانشنامه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ی لیسانس تجربی را با امضای مرحوم دکتر حسابی </w:t>
      </w:r>
      <w:r w:rsidRPr="00311D8C">
        <w:rPr>
          <w:rFonts w:ascii="IRLotus" w:hAnsi="IRLotus" w:cs="IRLotus"/>
          <w:b/>
          <w:bCs/>
          <w:sz w:val="32"/>
          <w:szCs w:val="32"/>
          <w:rtl/>
          <w:lang w:bidi="fa-IR"/>
        </w:rPr>
        <w:t>–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که و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زیر فرهنگ آن‌وقت بود- دریافت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کند.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اما در این دوره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تحصیل است که تلاش کم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نظیر و خودجوش او در رشته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تحصیلی یا رشته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گیاه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شناسی با تجربه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او تلفیق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شود تا یافته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علمی و تئوریک او با جمع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آوری انواع گیاهان بیشتر رسوب ذهن گردد.</w:t>
      </w:r>
    </w:p>
    <w:p w:rsidR="00A879C3" w:rsidRDefault="001D581F" w:rsidP="001D581F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سیدکمال الدین هر روز صبح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زود از خانه خارج شده و از کناره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جویبارها و مزارع، گیاهان خودرو را دست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چین کرده و با یک کوله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بار پر به خانه باز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گردد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. وی این گ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یاهان را خشک کرده و با ظرافت و دقت خاصی در دف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تر قطوری که از قبل تهیه دیده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چ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سباند همراه با خصوصیات آ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 گیاه و حتی شیره و رطوبت آن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و منافع درمانی هر گیاه</w:t>
      </w:r>
      <w:r w:rsidR="00522A5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.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در این تلاش اگر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گیاه ناآشنایی به دستش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آمد با کمک از کتاب علمی «لاروس» مشخصات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آن گیاه و اسم آن را استخراج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کند و همین 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تلاش برای او انگی</w:t>
      </w:r>
      <w:r w:rsidR="00522A5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شود که به زبان فرانسه آشنایی پیدا کند و بنابراین خصوصیات و نام آن گیاه را با نام لاتین و عربی آن را در ذیل ورق مربوط به آن گیاه بیاورد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؛ ولی متأسفانه این مجموعه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پر ارزش و گرانمایه در نقل مکان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متناوب و عدیده مفقود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گردد. اما لازم به ذکر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است که این تلاش و کوشش سیدکمال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الدین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پیش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زمینه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شود که بعدها در مطب خود از آن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معلومات استفاده کرده و در درمان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سنتی و گیاهی مراج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عین تبحری داشته باشد. </w:t>
      </w:r>
    </w:p>
    <w:p w:rsidR="001D581F" w:rsidRPr="00311D8C" w:rsidRDefault="00A879C3" w:rsidP="00A879C3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از نمونه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 که برای خود من نویسنده پیش آمد یک مورد را نقل می کنم:</w:t>
      </w:r>
    </w:p>
    <w:p w:rsidR="00F73A91" w:rsidRPr="00311D8C" w:rsidRDefault="00F73A91" w:rsidP="00F73A91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مرحوم دکتر صفایی به من فرمود: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دانی این قرص «دیگوکسین» که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خوری چیست؟ و من اظهار بی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اطلاعی کردم.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ایشان گفت: بومی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منطقه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آمازون بیماران قلبی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را با گل انگشتانه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lastRenderedPageBreak/>
        <w:t>مداوا می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کردند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 چون گل انگشتانه شیره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«الکالوئید»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دارد به نام «دیژیتالین» و دیگوکسین همان دیژیتالین گل انگشتانه است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؛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و از این بابت موارد 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دیگری نیز بود که فراموش کردن آن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با سن فعلی من قابل توجیه است.</w:t>
      </w:r>
    </w:p>
    <w:p w:rsidR="00F73A91" w:rsidRPr="00311D8C" w:rsidRDefault="00A879C3" w:rsidP="00F73A91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ایشان تعریف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کردند که در دوره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لیسانس،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من واحد اختیاری روان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شناسی را انتخاب کردم و استاد این درس مرحوم دکتر هوشیار بود  که از کتاب خود به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نام «هوش عملی» امتحان شفاهی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گرفت و در این واحد درسی بعد از امتحان به م</w:t>
      </w:r>
      <w:r w:rsidR="00522A5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نمره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73A91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14 داد. به ایشان گفتم حق من بیش از این نمره است. ایشان گفت به یک شرط اعتراض تو وارد است که در تمام جل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ساتی که من از 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دانشجویان سؤال می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="00F73A91"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کنم به تمام آن سؤالات جوا</w:t>
      </w:r>
      <w:r w:rsidR="00522A5A"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ب</w:t>
      </w:r>
      <w:r w:rsidR="00F73A91"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 xml:space="preserve"> صحیح بد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هی. قبول کردم و وقتی امتحان همه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ی همکلاسی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="00F73A91"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ها تمام شد دکتر هوشیار بل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ند شد و پیشانی مرا بوسید و نمره</w:t>
      </w:r>
      <w:r w:rsidRPr="00A879C3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="00F73A91" w:rsidRPr="00A879C3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ی مرا به 20تغییر داد.</w:t>
      </w:r>
    </w:p>
    <w:p w:rsidR="00F73A91" w:rsidRPr="00311D8C" w:rsidRDefault="00F73A91" w:rsidP="00F73A91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بالاخره مرحوم دکتر صفایی قبل از پزشکی به استخدام وزارت فرهنگ درآمده و در کسوت دبیری مشغول خدمت</w:t>
      </w:r>
      <w:r w:rsidRPr="00311D8C">
        <w:rPr>
          <w:rStyle w:val="FootnoteReference"/>
          <w:rFonts w:ascii="IRLotus" w:hAnsi="IRLotus" w:cs="IRLotus"/>
          <w:b/>
          <w:bCs/>
          <w:sz w:val="32"/>
          <w:szCs w:val="32"/>
          <w:rtl/>
          <w:lang w:bidi="fa-IR"/>
        </w:rPr>
        <w:footnoteReference w:id="2"/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شد. 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خود من نویسنده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این مطالب افتخار د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اشتم در کلاس دوازده در درس گیاه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شناسی و جا</w:t>
      </w:r>
      <w:r w:rsidR="00A879C3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نورشناسی«فیزیولوژی حیوانی» دانش</w:t>
      </w:r>
      <w:r w:rsidR="00A879C3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آموز ایشان باشم و در نظرم هست که نامبرده در تدریس هر مطلبی تصویر موضوع درس را با دقت 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خاصی و از حفظ روی تابلو کلاس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کشید و نام هر قسمت و یا هر اند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ام را چه بسا به فارسی و هم عربی و لاتین یادآور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شد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؛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به طوری که بعد از اتمام درس و شروع در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 بعد در ساعت دیگر ما حیفمان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آمد آن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را پاک کنیم.</w:t>
      </w:r>
    </w:p>
    <w:p w:rsidR="00520095" w:rsidRPr="00311D8C" w:rsidRDefault="00F3032A" w:rsidP="00520095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گفتنی است که آن مرحوم به خاطر احاطه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علمی که در اندام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شناسی داشت تصمیم گرفت در زمینه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پزشکی خود را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بیازماید و نتیجةً وارد دانشکده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ی پزشکی اصفهان شد و در سال 1339 موفق به دریافت مدرک پزشکی شد. </w:t>
      </w:r>
      <w:r w:rsidR="007B50C2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ما تلاش پیگی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 و عجیب نامبرده در شناخت اندام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و کوشش برای به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تر شناختن استخوان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انسان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فصلی را در مطالعات او گ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شود که برای من نوجوان در آن سال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20095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چندان خوشایند نبود.</w:t>
      </w:r>
    </w:p>
    <w:p w:rsidR="001C5BAB" w:rsidRPr="00311D8C" w:rsidRDefault="00520095" w:rsidP="00520095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در 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آن زمان در اطراف اصفهان قبرستان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قدیمی و مخروبه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 به چشم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خورد که در گودال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آن مخروبه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استخوان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اموات از خاک بیرون آمده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بود. مرحوم دکتر با صرف هزینه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افرادی را 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lastRenderedPageBreak/>
        <w:t>مأمور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 که از این استخوان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برای وی بیاورند و در نظر دارم که نامبرده هرشب بعد از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نماز مغرب و عشا پشت میز مطالعه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خود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نشست و برای ساعت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متمادی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دست در یک کیسه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 و استخوانی را درمی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آورد و اگر آن استخوان و محل آن را در بدن و نقش آن را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دانست با خودنویس روی آن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نوشت و آن استخوان را در کیسه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 دیگر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گذاشت و اگر نمی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دانست تصویر آ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 را از همان کتاب لاروس پیدا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 و حفظ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؛ و این داستان مشمئز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کننده برای من چندماهی ادامه داشت. البته نامبرده بعد از ساعتی برخاسته و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دست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خود را ضد عفونی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 و با تجدید وضو دو رک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عت نماز برای صاحبان این استخوان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خواند و سرانجام آن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را برای دفن به همان محل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فرستاد. این نوع فراگیری به قول «رِنِه دکارت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» مطالعه در طبیعت بود و فراگیری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تئوریک او و هم پیش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زمینه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گیاهی از ایشان شخصی عملی و پراگماتیسم ساخته بود و شخصیتی مثال زدنی؛ و شایان ذکر ا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ست که وقتی از آن مرحوم سؤال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شد که چرا شما دنبال تخصص نیستید جواب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فرمود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در تخصص از یافته های علمی بقیه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شاخه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پزشکی محروم می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شوم و مگر ابن سینا تخص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ص داشت که کتاب قانون را در رشته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032A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پزشکی آن زمان نوشت. مع</w:t>
      </w:r>
      <w:r w:rsidR="00F3032A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1C5BA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الوصف ایشان منکر تخصص هم نبود.</w:t>
      </w:r>
    </w:p>
    <w:p w:rsidR="00520095" w:rsidRPr="00311D8C" w:rsidRDefault="001C5BAB" w:rsidP="001C5BAB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مرحوم دکتر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صفایی با فرانسه و عربی آشنایی 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داشت 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 هم مطالعاتی در زمینه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منطق و فل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سفه داشت. برخورداری از کتابخانه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غنی مرحوم پدر از نا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مبرده شخصیتی جامع در علوم ساخته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بود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؛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چون او مانند پروانه که هردم بر گلی می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نشیند پیوسته کتابی از 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آن منبع عظیم در دست داشت و شیره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آن گلبرگ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های بی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نظیر را می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نوشید. 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در حساب جمّل و حروف ابجد کم نمی</w:t>
      </w:r>
      <w:r w:rsidR="0005090E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B73DA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آورد. </w:t>
      </w:r>
      <w:r w:rsidR="0005090E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وقتی 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خواستم از قرآن آن بزرگوار آیاتی را تلاوت کنم به سختی می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FB73DA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توانستم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 xml:space="preserve"> آن کریمه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A13623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ها را ببینم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،</w:t>
      </w:r>
      <w:r w:rsidR="00A13623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 xml:space="preserve"> زیرا هر کلمه و آیه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A13623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ای را ایشان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 xml:space="preserve"> به نوعی حاشیه کرده</w:t>
      </w:r>
      <w:r w:rsidR="0005090E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بود که خود متن در حاشیه رفته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بود و مطالب عجیب و شگفت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آوری با کمک ابجد از آن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A13623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ها است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خراج کرده بود لکن مختصری از آن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cs/>
          <w:lang w:bidi="fa-IR"/>
        </w:rPr>
        <w:t>‎</w:t>
      </w:r>
      <w:r w:rsidR="0049403C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ه</w:t>
      </w:r>
      <w:r w:rsidR="00A13623"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>ا را توانست به چاپ برساند.</w:t>
      </w:r>
    </w:p>
    <w:p w:rsidR="00A13623" w:rsidRPr="00311D8C" w:rsidRDefault="0049403C" w:rsidP="0049403C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روزی به من فرمود: سوره‌ی احزاب سی و سیمین سوره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قرآن است و آیه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A1362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تطهیر: ....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اِنّما ی</w:t>
      </w:r>
      <w:r w:rsidR="00F32216" w:rsidRPr="0049403C">
        <w:rPr>
          <w:rFonts w:ascii="IRLotus" w:hAnsi="IRLotus" w:cs="IRLotus"/>
          <w:b/>
          <w:bCs/>
          <w:sz w:val="32"/>
          <w:szCs w:val="32"/>
          <w:rtl/>
          <w:lang w:bidi="fa-IR"/>
        </w:rPr>
        <w:t>ُریدُ</w:t>
      </w:r>
      <w:r w:rsidRPr="0049403C">
        <w:rPr>
          <w:rFonts w:ascii="IRLotus" w:hAnsi="IRLotus" w:cs="IRLotus"/>
          <w:b/>
          <w:bCs/>
          <w:sz w:val="28"/>
          <w:szCs w:val="28"/>
          <w:rtl/>
          <w:lang w:bidi="fa-IR"/>
        </w:rPr>
        <w:t>اللّه</w:t>
      </w:r>
      <w:r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 xml:space="preserve"> 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لِیُذهِبَ عَنکَمُ الرّجسَ اَهلَ البَیتِ و یُطَ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هّرَکُم تَطهیراً... سی و سیمین آیه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این سوره است؛ سی و سه و سی و سه شصت و شش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شود و شصت و شش مطابق کلمه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جلاله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«</w:t>
      </w:r>
      <w:r w:rsidR="00F32216" w:rsidRPr="00311D8C">
        <w:rPr>
          <w:rFonts w:ascii="IRLotus" w:hAnsi="IRLotus" w:cs="IRLotus"/>
          <w:b/>
          <w:bCs/>
          <w:sz w:val="32"/>
          <w:szCs w:val="32"/>
          <w:rtl/>
          <w:lang w:bidi="fa-IR"/>
        </w:rPr>
        <w:t>اللّٰه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» است؛ از این پیامی نمی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گیری؟</w:t>
      </w:r>
    </w:p>
    <w:p w:rsidR="00F32216" w:rsidRPr="00311D8C" w:rsidRDefault="0049403C" w:rsidP="00F32216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lastRenderedPageBreak/>
        <w:t>مطالعه در مثنوی نیز قریحه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شعری در ایشان پدید آ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ورده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3221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بود و وقتی این دوبیت را که در بحر عروضی تقارب مثمن است سرود:</w:t>
      </w:r>
    </w:p>
    <w:p w:rsidR="00F32216" w:rsidRPr="00311D8C" w:rsidRDefault="00F32216" w:rsidP="00F32216">
      <w:pPr>
        <w:bidi/>
        <w:jc w:val="both"/>
        <w:rPr>
          <w:rFonts w:ascii="IRLotus" w:hAnsi="IRLotus" w:cs="IRLotus"/>
          <w:b/>
          <w:bCs/>
          <w:spacing w:val="20"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pacing w:val="20"/>
          <w:sz w:val="32"/>
          <w:szCs w:val="32"/>
          <w:rtl/>
          <w:lang w:bidi="fa-IR"/>
        </w:rPr>
        <w:t>فلک هفت سینی بچید از برایم</w:t>
      </w:r>
    </w:p>
    <w:p w:rsidR="00F32216" w:rsidRPr="00311D8C" w:rsidRDefault="00F32216" w:rsidP="00F32216">
      <w:pPr>
        <w:bidi/>
        <w:jc w:val="both"/>
        <w:rPr>
          <w:rFonts w:ascii="IRLotus" w:hAnsi="IRLotus" w:cs="IRLotus"/>
          <w:b/>
          <w:bCs/>
          <w:spacing w:val="20"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pacing w:val="20"/>
          <w:sz w:val="32"/>
          <w:szCs w:val="32"/>
          <w:rtl/>
          <w:lang w:bidi="fa-IR"/>
        </w:rPr>
        <w:t>که با آن حسابم همه پاک باشد</w:t>
      </w:r>
    </w:p>
    <w:p w:rsidR="00F32216" w:rsidRPr="0049403C" w:rsidRDefault="00F32216" w:rsidP="00F32216">
      <w:pPr>
        <w:bidi/>
        <w:jc w:val="both"/>
        <w:rPr>
          <w:rFonts w:ascii="IRLotus" w:hAnsi="IRLotus" w:cs="IRLotus"/>
          <w:b/>
          <w:bCs/>
          <w:spacing w:val="-4"/>
          <w:sz w:val="32"/>
          <w:szCs w:val="32"/>
          <w:rtl/>
          <w:lang w:bidi="fa-IR"/>
        </w:rPr>
      </w:pPr>
      <w:r w:rsidRPr="0049403C">
        <w:rPr>
          <w:rFonts w:ascii="IRLotus" w:hAnsi="IRLotus" w:cs="IRLotus" w:hint="cs"/>
          <w:b/>
          <w:bCs/>
          <w:spacing w:val="-4"/>
          <w:sz w:val="32"/>
          <w:szCs w:val="32"/>
          <w:rtl/>
          <w:lang w:bidi="fa-IR"/>
        </w:rPr>
        <w:t xml:space="preserve">سل و  سینه درد </w:t>
      </w:r>
      <w:r w:rsidRPr="0049403C">
        <w:rPr>
          <w:rFonts w:ascii="IRLotus" w:hAnsi="IRLotus" w:cs="IRLotus" w:hint="cs"/>
          <w:b/>
          <w:bCs/>
          <w:spacing w:val="-6"/>
          <w:sz w:val="32"/>
          <w:szCs w:val="32"/>
          <w:rtl/>
          <w:lang w:bidi="fa-IR"/>
        </w:rPr>
        <w:t>است و  سرسام و سودا</w:t>
      </w:r>
    </w:p>
    <w:p w:rsidR="00F32216" w:rsidRPr="0049403C" w:rsidRDefault="0049403C" w:rsidP="00F32216">
      <w:pPr>
        <w:bidi/>
        <w:jc w:val="both"/>
        <w:rPr>
          <w:rFonts w:ascii="IRLotus" w:hAnsi="IRLotus" w:cs="IRLotus"/>
          <w:b/>
          <w:bCs/>
          <w:spacing w:val="6"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pacing w:val="6"/>
          <w:sz w:val="32"/>
          <w:szCs w:val="32"/>
          <w:rtl/>
          <w:lang w:bidi="fa-IR"/>
        </w:rPr>
        <w:t>سیه</w:t>
      </w:r>
      <w:r>
        <w:rPr>
          <w:rFonts w:ascii="IRLotus" w:hAnsi="IRLotus" w:cs="IRLotus" w:hint="cs"/>
          <w:b/>
          <w:bCs/>
          <w:spacing w:val="6"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pacing w:val="6"/>
          <w:sz w:val="32"/>
          <w:szCs w:val="32"/>
          <w:rtl/>
          <w:lang w:bidi="fa-IR"/>
        </w:rPr>
        <w:t>زخم و سفلیس و سوزاک</w:t>
      </w:r>
      <w:r w:rsidR="00E8654E" w:rsidRPr="0049403C">
        <w:rPr>
          <w:rFonts w:ascii="IRLotus" w:hAnsi="IRLotus" w:cs="IRLotus" w:hint="cs"/>
          <w:b/>
          <w:bCs/>
          <w:spacing w:val="6"/>
          <w:sz w:val="32"/>
          <w:szCs w:val="32"/>
          <w:rtl/>
          <w:lang w:bidi="fa-IR"/>
        </w:rPr>
        <w:t xml:space="preserve"> </w:t>
      </w:r>
      <w:r w:rsidR="00F32216" w:rsidRPr="0049403C">
        <w:rPr>
          <w:rFonts w:ascii="IRLotus" w:hAnsi="IRLotus" w:cs="IRLotus" w:hint="cs"/>
          <w:b/>
          <w:bCs/>
          <w:spacing w:val="6"/>
          <w:sz w:val="32"/>
          <w:szCs w:val="32"/>
          <w:rtl/>
          <w:lang w:bidi="fa-IR"/>
        </w:rPr>
        <w:t>باشد</w:t>
      </w:r>
    </w:p>
    <w:p w:rsidR="00F32216" w:rsidRPr="00311D8C" w:rsidRDefault="00E8654E" w:rsidP="00F32216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وقتی رودکی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ابوالشعرای دربار سامانی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 در رثای شهید بلخی گفته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بود:</w:t>
      </w:r>
    </w:p>
    <w:p w:rsidR="00E8654E" w:rsidRPr="00311D8C" w:rsidRDefault="00E8654E" w:rsidP="00E8654E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از شمار دو چشم یک تن کم      وز شمار خرد هزاران بیش</w:t>
      </w:r>
    </w:p>
    <w:p w:rsidR="00E8654E" w:rsidRPr="00311D8C" w:rsidRDefault="0049403C" w:rsidP="00E8654E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E8654E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جا نیست که بگویم م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ثل این است که این شعر را در رثای دکتر کمال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E8654E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الدین صفایی گفته.</w:t>
      </w:r>
    </w:p>
    <w:p w:rsidR="00E8654E" w:rsidRPr="00311D8C" w:rsidRDefault="00E8654E" w:rsidP="00E8654E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چکاچک زندگی و تلاش معاش، نامبرده ر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 هیچگاه از عبادت و ذکر باز نمی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داشت و دقیقا این آیه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ی کریمه در وصفش مصداق داشت: رجالٌ 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لا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تُلهیهِم تِجارةٌ و لابَیعٌ عَن ذِکرِ</w:t>
      </w:r>
      <w:r w:rsidRPr="00311D8C">
        <w:rPr>
          <w:rFonts w:ascii="IRLotus" w:hAnsi="IRLotus" w:cs="IRLotus"/>
          <w:b/>
          <w:bCs/>
          <w:sz w:val="32"/>
          <w:szCs w:val="32"/>
          <w:rtl/>
          <w:lang w:bidi="fa-IR"/>
        </w:rPr>
        <w:t>اللّٰه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و اِقامِ </w:t>
      </w:r>
      <w:r w:rsidRPr="00311D8C">
        <w:rPr>
          <w:rFonts w:ascii="IRLotus" w:hAnsi="IRLotus" w:cs="IRLotus"/>
          <w:b/>
          <w:bCs/>
          <w:sz w:val="32"/>
          <w:szCs w:val="32"/>
          <w:rtl/>
          <w:lang w:bidi="fa-IR"/>
        </w:rPr>
        <w:t>الصلوٰة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ِ و ایتاءِالزّکوةِ یَخافون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َ یوماً تَتَقَلَّبُ فیهِ القلوبُ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و الابصار</w:t>
      </w:r>
    </w:p>
    <w:p w:rsidR="00273FE6" w:rsidRPr="00311D8C" w:rsidRDefault="0049403C" w:rsidP="00273FE6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مرحوم دکتر صفایی نقل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کردند: شخصی «با نام محفوظ» ک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 از پدر خواب مغناطیسی فراگرفته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بود، مرتب مراجعه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کرد که علم اکسیر (کیمیا) را از 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پدر بیاموزد، حتی یک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بار پدر یک سکه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دهشاهی را در پستو برده و پس از عملیاتی آورد کاملا درخ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شان و به وی گفت این را به مغازه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زرگری ببر عیار بزند که قبول کنی طلاست. در مراجعات مت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عدد او به پدر گفتم: اگر صلاح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دانید به وی بیاموزید که مرتب مراجعه نکند و ایشان گفتند: او صلاحیت ندارد.</w:t>
      </w:r>
    </w:p>
    <w:p w:rsidR="00273FE6" w:rsidRPr="00311D8C" w:rsidRDefault="00273FE6" w:rsidP="00273FE6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مورد دی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گری که دکتر از مرحوم پدر نقل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کردند، سفرشان به هندوستان و دیدارشان با یکی از مرتاضان بود که آن مر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تاض وقتی ایشان را در بین مراجعه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کنندگان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بیند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واهد که نزدیک بیاید و به پدر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گوید: اهل کجایی؟ جواب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شنود: از ایران؛ 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پرسد: کجای ایران؟ و پاسخ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گیرد: از اصفهان؛ با تغیر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پرسد: کجای اصفهان؟ و جواب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شنود: از مبارکه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ی اصفهان. اسمت 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lastRenderedPageBreak/>
        <w:t>چیست؟ جواب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</w:t>
      </w:r>
      <w:r w:rsidR="0049403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یرد: محمدعلی؛ با تغیر شدیدتر می</w:t>
      </w:r>
      <w:r w:rsidR="0049403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گوید: تو پدرت از ابدال</w:t>
      </w:r>
      <w:r w:rsidRPr="00311D8C">
        <w:rPr>
          <w:rStyle w:val="FootnoteReference"/>
          <w:rFonts w:ascii="IRLotus" w:hAnsi="IRLotus" w:cs="IRLotus"/>
          <w:b/>
          <w:bCs/>
          <w:sz w:val="32"/>
          <w:szCs w:val="32"/>
          <w:rtl/>
          <w:lang w:bidi="fa-IR"/>
        </w:rPr>
        <w:footnoteReference w:id="3"/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است چرا نزد من آمدی؟</w:t>
      </w:r>
      <w:r w:rsidR="0083236B" w:rsidRPr="00311D8C">
        <w:rPr>
          <w:rStyle w:val="FootnoteReference"/>
          <w:rFonts w:ascii="IRLotus" w:hAnsi="IRLotus" w:cs="IRLotus"/>
          <w:b/>
          <w:bCs/>
          <w:sz w:val="32"/>
          <w:szCs w:val="32"/>
          <w:rtl/>
          <w:lang w:bidi="fa-IR"/>
        </w:rPr>
        <w:footnoteReference w:id="4"/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</w:t>
      </w:r>
    </w:p>
    <w:p w:rsidR="00273FE6" w:rsidRPr="00311D8C" w:rsidRDefault="00273FE6" w:rsidP="00273FE6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البته مطالب بسیار است که به جهت پرهیز از اط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کلام از آن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ها صرف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نظر کرده و به یاد و شناسایی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اولاد و منسوبین دکتر صفایی می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پ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ردازیم.</w:t>
      </w:r>
    </w:p>
    <w:p w:rsidR="00273FE6" w:rsidRPr="00311D8C" w:rsidRDefault="00215EF7" w:rsidP="00F64D7C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ایشان از نعمت وجود دو عموی بزرگ</w:t>
      </w:r>
      <w:r w:rsidRPr="00311D8C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تر در مبارکه برخوردار بودند؛ عموی بزرگ ایشان مرحوم حجةالاسلام مع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روف به آقامیرزاآقا که امام جمعه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سابق مبارکه بوده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اند. ایشان اولادان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محتر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 و گرانقدری د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ارند: مرحوم سید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تقی و حج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ةالاسلام حاج مهدی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رحمت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الل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ّ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ه </w:t>
      </w:r>
      <w:r w:rsidR="00F64D7C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>علیه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و جناب آ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قای </w:t>
      </w:r>
      <w:r w:rsidR="00F64D7C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>سید</w:t>
      </w:r>
      <w:r w:rsidR="00781C36" w:rsidRPr="009143FD">
        <w:rPr>
          <w:rFonts w:ascii="IRLotus" w:hAnsi="IRLotus" w:cs="IRLotus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>رضا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273FE6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با تخلص «رضا»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 آقای سیدعلی و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سیداحمد و دختران آن مرحوم طیبه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خانم و بهجت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خانم ر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حمةالله علیهما و سرکارخانم ملوک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السادات و خواهران ایشان شریفه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سادات و عل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ّ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ّه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سادات و فهیمه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سادات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؛ و عموی</w:t>
      </w:r>
      <w:r w:rsidR="00F64D7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دیگر مرحوم دکتر صفایی مرحوم حجة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الاسلام حاج سی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دخلیل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می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F64D7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باشد که از و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عاظ مطر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ح اصفهان و فرزندان آن مرحوم سیدجلال و سیدجمال و سید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مجتبی رحمةالله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علیهم و جناب سیدمصطفی و سیدسعید و سیدصدرالدین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نسب و ضمنا مرحوم حاج سیدخلیل، عموی </w:t>
      </w:r>
      <w:r w:rsidR="00F64D7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دوم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 ابوصهره ی د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کتر صفایی است زیرا مرحومه صدیقه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سادات همسر دکتر</w:t>
      </w:r>
      <w:r w:rsidR="00F64D7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،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صبیه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بزرگ نامبر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ده است و صبیه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6A4A33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دیگر ایشان بدرالسادات است که خداوند سلامتشان بدارد.</w:t>
      </w:r>
    </w:p>
    <w:p w:rsidR="006A4A33" w:rsidRPr="00311D8C" w:rsidRDefault="006A4A33" w:rsidP="006A4A33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عموی د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یگر مرحوم دکتر صفایی، مرحوم سیدمرتضی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است که اولین نماینده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فرهنگ مبارکه و یکی از مؤسسین د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بستان برزگران است. از مرحوم سیدمرتضی پسری به نام سید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محمود ساکن آمریکا و پس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ر دیگری به نام دکتر مسعود موسوی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نسب متخصص اعصاب و روان ساکن شیراز است و دختران آن مرحوم،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اطهرالسادات و زهراسادات و فخری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خانم و عا</w:t>
      </w:r>
      <w:r w:rsidR="00F64D7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ل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یه خانم هستند ک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ه خداوند سلامتشان بدارد.</w:t>
      </w:r>
    </w:p>
    <w:p w:rsidR="006A4A33" w:rsidRPr="00781C36" w:rsidRDefault="006A4A33" w:rsidP="00F64D7C">
      <w:pPr>
        <w:bidi/>
        <w:jc w:val="both"/>
        <w:rPr>
          <w:rFonts w:ascii="IRLotus" w:hAnsi="IRLotus" w:cs="IRLotus"/>
          <w:b/>
          <w:bCs/>
          <w:spacing w:val="-2"/>
          <w:sz w:val="32"/>
          <w:szCs w:val="32"/>
          <w:rtl/>
          <w:lang w:bidi="fa-IR"/>
        </w:rPr>
      </w:pPr>
      <w:r w:rsidRPr="00781C36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lastRenderedPageBreak/>
        <w:t xml:space="preserve">اما </w:t>
      </w:r>
      <w:r w:rsidR="00781C36" w:rsidRPr="00781C36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فرزندان مرحوم دکتر صفایی منصوره</w:t>
      </w:r>
      <w:r w:rsidR="00781C36" w:rsidRPr="00781C36">
        <w:rPr>
          <w:rFonts w:ascii="IRLotus" w:hAnsi="IRLotus" w:cs="IRLotus" w:hint="cs"/>
          <w:b/>
          <w:bCs/>
          <w:spacing w:val="-2"/>
          <w:sz w:val="32"/>
          <w:szCs w:val="32"/>
          <w:cs/>
          <w:lang w:bidi="fa-IR"/>
        </w:rPr>
        <w:t>‎</w:t>
      </w:r>
      <w:r w:rsidRPr="00781C36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سادات فرزند ارشد و سپس مهندس ع</w:t>
      </w:r>
      <w:r w:rsidR="00781C36" w:rsidRPr="00781C36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 xml:space="preserve">لیرضا و مهندس امید و دختر دیگر </w:t>
      </w:r>
      <w:r w:rsidRPr="00781C36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>مرحوم دکتر</w:t>
      </w:r>
      <w:r w:rsidR="0083236B" w:rsidRPr="00781C36">
        <w:rPr>
          <w:rFonts w:ascii="IRLotus" w:hAnsi="IRLotus" w:cs="IRLotus" w:hint="cs"/>
          <w:b/>
          <w:bCs/>
          <w:spacing w:val="-2"/>
          <w:sz w:val="32"/>
          <w:szCs w:val="32"/>
          <w:rtl/>
          <w:lang w:bidi="fa-IR"/>
        </w:rPr>
        <w:t xml:space="preserve">، میتراخانم، ساکن آمریکا و همسر برادر نویسنده؛ و بنابراین دامادهای ایشان: 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داماد بزرگ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cs/>
          <w:lang w:bidi="fa-IR"/>
        </w:rPr>
        <w:t>‎</w:t>
      </w:r>
      <w:r w:rsidR="0083236B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تر</w:t>
      </w:r>
      <w:r w:rsidR="00F64D7C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،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 xml:space="preserve"> برادر حقیر به نام سید</w:t>
      </w:r>
      <w:r w:rsidR="0083236B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محمود فرزند ادیب و سخن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ور و ماده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cs/>
          <w:lang w:bidi="fa-IR"/>
        </w:rPr>
        <w:t>‎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 xml:space="preserve">تاریخ  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cs/>
          <w:lang w:bidi="fa-IR"/>
        </w:rPr>
        <w:t>‎</w:t>
      </w:r>
      <w:r w:rsidR="0083236B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س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ُ</w:t>
      </w:r>
      <w:r w:rsidR="00506301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رای دانشمند مرحوم سیدعلی بدیع</w:t>
      </w:r>
      <w:r w:rsidR="00506301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cs/>
          <w:lang w:bidi="fa-IR"/>
        </w:rPr>
        <w:t>‎</w:t>
      </w:r>
      <w:r w:rsidR="0083236B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 xml:space="preserve">زادگان متخلص به هور </w:t>
      </w:r>
      <w:r w:rsidR="00781C36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و داماد کهتر سید</w:t>
      </w:r>
      <w:r w:rsidR="00F64D7C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افخم میرلوحی است</w:t>
      </w:r>
      <w:r w:rsidR="0083236B" w:rsidRPr="009143FD">
        <w:rPr>
          <w:rFonts w:ascii="IRLotus" w:hAnsi="IRLotus" w:cs="IRLotus" w:hint="cs"/>
          <w:b/>
          <w:bCs/>
          <w:spacing w:val="-2"/>
          <w:sz w:val="32"/>
          <w:szCs w:val="32"/>
          <w:shd w:val="clear" w:color="auto" w:fill="FFFFFF" w:themeFill="background1"/>
          <w:rtl/>
          <w:lang w:bidi="fa-IR"/>
        </w:rPr>
        <w:t>.</w:t>
      </w:r>
    </w:p>
    <w:p w:rsidR="0083236B" w:rsidRPr="00311D8C" w:rsidRDefault="0083236B" w:rsidP="0083236B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مرحوم دکتر خواهر 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بزرگتر از خود دارند به نام صفیه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سادات که مادر حقیرند 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 شوهر ایشان مرحوم هور رحمت الله علیه می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باشد. فرزندان صفیه سادات سیداحمد، سید محمود، سیدشهاب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الدین و سیدشجاع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دین و صبیه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ایشان منیرالسادا</w:t>
      </w:r>
      <w:r w:rsidR="00781C36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 همه بدیع</w:t>
      </w:r>
      <w:r w:rsidR="00781C36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زادگان؛ ضمنا دو پسر ایشان به نام محمد فرزند ارشد و مجدالدین که هر دو در جوانی به رحمت خدا رفتند.</w:t>
      </w:r>
    </w:p>
    <w:p w:rsidR="0083236B" w:rsidRPr="00311D8C" w:rsidRDefault="009143FD" w:rsidP="0083236B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خواهر کوچک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تر مرحوم دکتر صفایی سرکار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خانم عزت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السادات همسر مرحوم شمس</w:t>
      </w:r>
      <w:r w:rsidR="00506301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الدین امامی هستند. فرزندان ایشان سیدمهدی(من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چهر) و سیدمهرد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اد و سیدمهران و دختر ایشان مریم</w:t>
      </w:r>
      <w:r w:rsidR="00506301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السادات می</w:t>
      </w:r>
      <w:r w:rsidR="00506301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باشد. خدا همه</w:t>
      </w:r>
      <w:r w:rsidR="00506301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این بزرگواران را سلامت بدارد.</w:t>
      </w:r>
    </w:p>
    <w:p w:rsidR="0083236B" w:rsidRPr="00311D8C" w:rsidRDefault="0083236B" w:rsidP="0083236B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مرح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وم دکتر صفایی خواهر دیگری داشته</w:t>
      </w:r>
      <w:r w:rsidR="00506301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506301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اند که در کودکی فوت می</w:t>
      </w:r>
      <w:r w:rsidR="00506301"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کند.</w:t>
      </w:r>
    </w:p>
    <w:p w:rsidR="0083236B" w:rsidRPr="00311D8C" w:rsidRDefault="00506301" w:rsidP="0083236B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در پایان برای همه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بازماندگان از پروردگار س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لامتی و برای رفتگانشان آمرزش می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طلبم.</w:t>
      </w:r>
    </w:p>
    <w:p w:rsidR="0083236B" w:rsidRPr="00311D8C" w:rsidRDefault="00506301" w:rsidP="0083236B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سیداحمد بدیع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زادگان بازنشسته</w:t>
      </w:r>
      <w:r>
        <w:rPr>
          <w:rFonts w:ascii="IRLotus" w:hAnsi="IRLotus" w:cs="IRLotus" w:hint="cs"/>
          <w:b/>
          <w:bCs/>
          <w:sz w:val="32"/>
          <w:szCs w:val="32"/>
          <w:cs/>
          <w:lang w:bidi="fa-IR"/>
        </w:rPr>
        <w:t>‎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ی آموزش و پرورش و مدرس سابق جهاد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</w:t>
      </w:r>
      <w:r w:rsidR="0083236B" w:rsidRPr="00311D8C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دانشگاهی صنعتی اصفهان</w:t>
      </w:r>
    </w:p>
    <w:p w:rsidR="001D581F" w:rsidRPr="00311D8C" w:rsidRDefault="001D581F" w:rsidP="001D581F">
      <w:pPr>
        <w:bidi/>
        <w:jc w:val="both"/>
        <w:rPr>
          <w:rFonts w:ascii="IRLotus" w:hAnsi="IRLotus" w:cs="IRLotus"/>
          <w:b/>
          <w:bCs/>
          <w:sz w:val="32"/>
          <w:szCs w:val="32"/>
          <w:rtl/>
          <w:lang w:bidi="fa-IR"/>
        </w:rPr>
      </w:pPr>
    </w:p>
    <w:sectPr w:rsidR="001D581F" w:rsidRPr="00311D8C" w:rsidSect="00311D8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62" w:rsidRDefault="007C6162" w:rsidP="00112E64">
      <w:pPr>
        <w:spacing w:after="0" w:line="240" w:lineRule="auto"/>
      </w:pPr>
      <w:r>
        <w:separator/>
      </w:r>
    </w:p>
  </w:endnote>
  <w:endnote w:type="continuationSeparator" w:id="0">
    <w:p w:rsidR="007C6162" w:rsidRDefault="007C6162" w:rsidP="0011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62" w:rsidRDefault="007C6162" w:rsidP="00112E64">
      <w:pPr>
        <w:spacing w:after="0" w:line="240" w:lineRule="auto"/>
      </w:pPr>
      <w:r>
        <w:separator/>
      </w:r>
    </w:p>
  </w:footnote>
  <w:footnote w:type="continuationSeparator" w:id="0">
    <w:p w:rsidR="007C6162" w:rsidRDefault="007C6162" w:rsidP="00112E64">
      <w:pPr>
        <w:spacing w:after="0" w:line="240" w:lineRule="auto"/>
      </w:pPr>
      <w:r>
        <w:continuationSeparator/>
      </w:r>
    </w:p>
  </w:footnote>
  <w:footnote w:id="1">
    <w:p w:rsidR="009143FD" w:rsidRDefault="00112E64" w:rsidP="00FA3B12">
      <w:pPr>
        <w:pStyle w:val="FootnoteText"/>
        <w:bidi/>
        <w:jc w:val="both"/>
        <w:rPr>
          <w:rFonts w:ascii="IRLotus" w:hAnsi="IRLotus" w:cs="IRLotus"/>
          <w:b/>
          <w:bCs/>
          <w:sz w:val="28"/>
          <w:szCs w:val="28"/>
          <w:rtl/>
          <w:lang w:bidi="fa-IR"/>
        </w:rPr>
      </w:pPr>
      <w:r w:rsidRPr="00FA3B12">
        <w:rPr>
          <w:rStyle w:val="FootnoteReference"/>
          <w:vertAlign w:val="baseline"/>
        </w:rPr>
        <w:footnoteRef/>
      </w:r>
      <w:r>
        <w:t xml:space="preserve"> </w:t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 xml:space="preserve">- </w:t>
      </w:r>
      <w:r w:rsidR="00FA3B12" w:rsidRPr="009143FD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ا</w:t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ین یک ب</w:t>
      </w:r>
      <w:r w:rsidR="00FA3B12"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یت منسوب به فردوسی است با عبارت</w:t>
      </w:r>
      <w:r w:rsidR="00FA3B12" w:rsidRPr="009143FD">
        <w:rPr>
          <w:rFonts w:ascii="IRLotus" w:hAnsi="IRLotus" w:cs="IRLotus" w:hint="cs"/>
          <w:b/>
          <w:bCs/>
          <w:sz w:val="28"/>
          <w:szCs w:val="28"/>
          <w:cs/>
          <w:lang w:bidi="fa-IR"/>
        </w:rPr>
        <w:t>‎</w:t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 xml:space="preserve">های مختلف: </w:t>
      </w:r>
    </w:p>
    <w:p w:rsidR="00112E64" w:rsidRDefault="00112E64" w:rsidP="009143FD">
      <w:pPr>
        <w:pStyle w:val="FootnoteText"/>
        <w:bidi/>
        <w:jc w:val="both"/>
        <w:rPr>
          <w:rtl/>
          <w:lang w:bidi="fa-IR"/>
        </w:rPr>
      </w:pP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نژاد از دو شه دارد این نیک پی     زاسفندیار است و کاووس کی</w:t>
      </w:r>
    </w:p>
  </w:footnote>
  <w:footnote w:id="2">
    <w:p w:rsidR="00F73A91" w:rsidRDefault="00F73A91" w:rsidP="00520095">
      <w:pPr>
        <w:pStyle w:val="FootnoteText"/>
        <w:bidi/>
        <w:rPr>
          <w:rtl/>
          <w:lang w:bidi="fa-IR"/>
        </w:rPr>
      </w:pPr>
      <w:r w:rsidRPr="00520095">
        <w:rPr>
          <w:rStyle w:val="FootnoteReference"/>
          <w:vertAlign w:val="baseline"/>
        </w:rPr>
        <w:footnoteRef/>
      </w:r>
      <w:r w:rsidRPr="00520095">
        <w:t xml:space="preserve"> </w:t>
      </w:r>
      <w:r w:rsidR="00520095"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- مرحوم دکتر در دو نوبت رییس فرهنگ مبارکه شد.</w:t>
      </w:r>
    </w:p>
  </w:footnote>
  <w:footnote w:id="3">
    <w:p w:rsidR="00273FE6" w:rsidRDefault="00273FE6" w:rsidP="009143FD">
      <w:pPr>
        <w:pStyle w:val="FootnoteText"/>
        <w:bidi/>
        <w:jc w:val="both"/>
        <w:rPr>
          <w:rtl/>
          <w:lang w:bidi="fa-IR"/>
        </w:rPr>
      </w:pPr>
      <w:r w:rsidRPr="00273FE6">
        <w:rPr>
          <w:rStyle w:val="FootnoteReference"/>
          <w:vertAlign w:val="baseline"/>
        </w:rPr>
        <w:footnoteRef/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- ابدال افراد</w:t>
      </w:r>
      <w:r w:rsid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ی پاک با بصیرت هستند که گفته</w:t>
      </w:r>
      <w:r w:rsidR="009143FD">
        <w:rPr>
          <w:rFonts w:ascii="IRLotus" w:hAnsi="IRLotus" w:cs="IRLotus" w:hint="cs"/>
          <w:b/>
          <w:bCs/>
          <w:sz w:val="28"/>
          <w:szCs w:val="28"/>
          <w:cs/>
          <w:lang w:bidi="fa-IR"/>
        </w:rPr>
        <w:t>‎</w:t>
      </w:r>
      <w:r w:rsid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می</w:t>
      </w:r>
      <w:r w:rsidR="009143FD">
        <w:rPr>
          <w:rFonts w:ascii="IRLotus" w:hAnsi="IRLotus" w:cs="IRLotus" w:hint="cs"/>
          <w:b/>
          <w:bCs/>
          <w:sz w:val="28"/>
          <w:szCs w:val="28"/>
          <w:cs/>
          <w:lang w:bidi="fa-IR"/>
        </w:rPr>
        <w:t>‎</w:t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شود چشم باطن دارند و قدرت تصرف در محیط، تعدادشان همیشه ثابت و 7 ن</w:t>
      </w:r>
      <w:r w:rsidR="00781C36"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فرند که در انظار مردم ناشناس می</w:t>
      </w:r>
      <w:r w:rsidR="00781C36" w:rsidRPr="009143FD">
        <w:rPr>
          <w:rFonts w:ascii="IRLotus" w:hAnsi="IRLotus" w:cs="IRLotus" w:hint="cs"/>
          <w:b/>
          <w:bCs/>
          <w:sz w:val="28"/>
          <w:szCs w:val="28"/>
          <w:cs/>
          <w:lang w:bidi="fa-IR"/>
        </w:rPr>
        <w:t>‎</w:t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باشند.</w:t>
      </w:r>
    </w:p>
  </w:footnote>
  <w:footnote w:id="4">
    <w:p w:rsidR="0083236B" w:rsidRDefault="0083236B" w:rsidP="00215EF7">
      <w:pPr>
        <w:pStyle w:val="FootnoteText"/>
        <w:bidi/>
        <w:jc w:val="both"/>
        <w:rPr>
          <w:rtl/>
          <w:lang w:bidi="fa-IR"/>
        </w:rPr>
      </w:pPr>
      <w:r w:rsidRPr="00781C36">
        <w:rPr>
          <w:rStyle w:val="FootnoteReference"/>
          <w:vertAlign w:val="baseline"/>
        </w:rPr>
        <w:footnoteRef/>
      </w:r>
      <w:r w:rsidRPr="00781C36">
        <w:t xml:space="preserve"> </w:t>
      </w:r>
      <w:r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-</w:t>
      </w:r>
      <w:r w:rsid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 xml:space="preserve"> جد اعلای دکتر</w:t>
      </w:r>
      <w:r w:rsidR="00215EF7"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 xml:space="preserve">صفایی مرحوم </w:t>
      </w:r>
      <w:r w:rsidR="00215EF7" w:rsidRPr="009143FD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آ</w:t>
      </w:r>
      <w:r w:rsidR="00215EF7" w:rsidRPr="009143FD">
        <w:rPr>
          <w:rFonts w:ascii="IRLotus" w:hAnsi="IRLotus" w:cs="IRLotus"/>
          <w:b/>
          <w:bCs/>
          <w:sz w:val="28"/>
          <w:szCs w:val="28"/>
          <w:rtl/>
          <w:lang w:bidi="fa-IR"/>
        </w:rPr>
        <w:t>قاسیدعلی است که آرامگاه او در مسجدپای چشمه و مزار مردم مبارکه است.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B4"/>
    <w:rsid w:val="0005090E"/>
    <w:rsid w:val="000D02EC"/>
    <w:rsid w:val="000E7109"/>
    <w:rsid w:val="000E7C22"/>
    <w:rsid w:val="000F6250"/>
    <w:rsid w:val="00101A0E"/>
    <w:rsid w:val="00112E64"/>
    <w:rsid w:val="00175762"/>
    <w:rsid w:val="001B3DDD"/>
    <w:rsid w:val="001C5BAB"/>
    <w:rsid w:val="001D581F"/>
    <w:rsid w:val="00215EF7"/>
    <w:rsid w:val="00225724"/>
    <w:rsid w:val="002676E7"/>
    <w:rsid w:val="00273FE6"/>
    <w:rsid w:val="00294D6D"/>
    <w:rsid w:val="002A1AD8"/>
    <w:rsid w:val="002E59B4"/>
    <w:rsid w:val="00311D8C"/>
    <w:rsid w:val="003618EA"/>
    <w:rsid w:val="0041303B"/>
    <w:rsid w:val="0049403C"/>
    <w:rsid w:val="00506301"/>
    <w:rsid w:val="00520095"/>
    <w:rsid w:val="00522A5A"/>
    <w:rsid w:val="006A4A33"/>
    <w:rsid w:val="006D40DB"/>
    <w:rsid w:val="00781C36"/>
    <w:rsid w:val="007B50C2"/>
    <w:rsid w:val="007C5F18"/>
    <w:rsid w:val="007C6162"/>
    <w:rsid w:val="0083236B"/>
    <w:rsid w:val="00842ED1"/>
    <w:rsid w:val="008B12B7"/>
    <w:rsid w:val="008C2DAB"/>
    <w:rsid w:val="009143FD"/>
    <w:rsid w:val="009C44E7"/>
    <w:rsid w:val="00A13623"/>
    <w:rsid w:val="00A879C3"/>
    <w:rsid w:val="00BF0359"/>
    <w:rsid w:val="00D54B65"/>
    <w:rsid w:val="00D64678"/>
    <w:rsid w:val="00DD39C1"/>
    <w:rsid w:val="00DF7C37"/>
    <w:rsid w:val="00E85360"/>
    <w:rsid w:val="00E8654E"/>
    <w:rsid w:val="00F3032A"/>
    <w:rsid w:val="00F32216"/>
    <w:rsid w:val="00F64D7C"/>
    <w:rsid w:val="00F73A91"/>
    <w:rsid w:val="00FA3B12"/>
    <w:rsid w:val="00F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8"/>
  </w:style>
  <w:style w:type="paragraph" w:styleId="Heading1">
    <w:name w:val="heading 1"/>
    <w:basedOn w:val="Normal"/>
    <w:next w:val="Normal"/>
    <w:link w:val="Heading1Char"/>
    <w:uiPriority w:val="9"/>
    <w:qFormat/>
    <w:rsid w:val="007C5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F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F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F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F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F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F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F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F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F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F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F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F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5F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F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5F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C5F18"/>
    <w:rPr>
      <w:b/>
      <w:bCs/>
    </w:rPr>
  </w:style>
  <w:style w:type="character" w:styleId="Emphasis">
    <w:name w:val="Emphasis"/>
    <w:basedOn w:val="DefaultParagraphFont"/>
    <w:uiPriority w:val="20"/>
    <w:qFormat/>
    <w:rsid w:val="007C5F18"/>
    <w:rPr>
      <w:i/>
      <w:iCs/>
    </w:rPr>
  </w:style>
  <w:style w:type="paragraph" w:styleId="NoSpacing">
    <w:name w:val="No Spacing"/>
    <w:uiPriority w:val="1"/>
    <w:qFormat/>
    <w:rsid w:val="007C5F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5F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5F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5F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F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F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C5F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C5F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C5F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5F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5F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F1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C5F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E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E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E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8"/>
  </w:style>
  <w:style w:type="paragraph" w:styleId="Heading1">
    <w:name w:val="heading 1"/>
    <w:basedOn w:val="Normal"/>
    <w:next w:val="Normal"/>
    <w:link w:val="Heading1Char"/>
    <w:uiPriority w:val="9"/>
    <w:qFormat/>
    <w:rsid w:val="007C5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F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F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F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F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F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F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F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F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F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F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F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F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5F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F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5F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C5F18"/>
    <w:rPr>
      <w:b/>
      <w:bCs/>
    </w:rPr>
  </w:style>
  <w:style w:type="character" w:styleId="Emphasis">
    <w:name w:val="Emphasis"/>
    <w:basedOn w:val="DefaultParagraphFont"/>
    <w:uiPriority w:val="20"/>
    <w:qFormat/>
    <w:rsid w:val="007C5F18"/>
    <w:rPr>
      <w:i/>
      <w:iCs/>
    </w:rPr>
  </w:style>
  <w:style w:type="paragraph" w:styleId="NoSpacing">
    <w:name w:val="No Spacing"/>
    <w:uiPriority w:val="1"/>
    <w:qFormat/>
    <w:rsid w:val="007C5F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5F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5F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5F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F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F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C5F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C5F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C5F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5F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5F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F1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C5F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E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E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A5BA-2CA6-4F24-B824-650B5CA5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Shahab</dc:creator>
  <cp:lastModifiedBy>Shahab</cp:lastModifiedBy>
  <cp:revision>13</cp:revision>
  <dcterms:created xsi:type="dcterms:W3CDTF">2023-01-09T13:52:00Z</dcterms:created>
  <dcterms:modified xsi:type="dcterms:W3CDTF">2023-01-12T19:08:00Z</dcterms:modified>
</cp:coreProperties>
</file>